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508"/>
        <w:gridCol w:w="5508"/>
      </w:tblGrid>
      <w:tr w:rsidR="00BD3196" w:rsidTr="00040C30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BD3196" w:rsidRDefault="008B3512">
            <w:pPr>
              <w:tabs>
                <w:tab w:val="right" w:pos="10500"/>
              </w:tabs>
              <w:jc w:val="center"/>
              <w:rPr>
                <w:rFonts w:ascii="Arial" w:hAnsi="Arial"/>
                <w:noProof w:val="0"/>
                <w:lang w:val="en-GB"/>
              </w:rPr>
            </w:pPr>
            <w:r w:rsidRPr="008B3512">
              <w:rPr>
                <w:rFonts w:ascii="Arial" w:hAnsi="Arial"/>
              </w:rPr>
              <w:drawing>
                <wp:anchor distT="0" distB="0" distL="114300" distR="114300" simplePos="0" relativeHeight="251659264" behindDoc="0" locked="1" layoutInCell="1" allowOverlap="1">
                  <wp:simplePos x="0" y="0"/>
                  <wp:positionH relativeFrom="page">
                    <wp:posOffset>163830</wp:posOffset>
                  </wp:positionH>
                  <wp:positionV relativeFrom="page">
                    <wp:posOffset>18415</wp:posOffset>
                  </wp:positionV>
                  <wp:extent cx="1937385" cy="561975"/>
                  <wp:effectExtent l="19050" t="0" r="5715" b="0"/>
                  <wp:wrapNone/>
                  <wp:docPr id="2" name="Picture 1" descr="CSU_Logo-Mark_RG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SU_Logo-Mark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38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196" w:rsidRPr="00040C30" w:rsidRDefault="00BD3196" w:rsidP="00040C30">
            <w:pPr>
              <w:tabs>
                <w:tab w:val="right" w:pos="10500"/>
              </w:tabs>
              <w:jc w:val="center"/>
              <w:rPr>
                <w:rFonts w:ascii="Arial" w:hAnsi="Arial"/>
                <w:b/>
                <w:noProof w:val="0"/>
                <w:sz w:val="40"/>
                <w:szCs w:val="40"/>
                <w:lang w:val="en-GB"/>
              </w:rPr>
            </w:pPr>
            <w:r w:rsidRPr="00040C30">
              <w:rPr>
                <w:rFonts w:ascii="Arial" w:hAnsi="Arial"/>
                <w:b/>
                <w:noProof w:val="0"/>
                <w:sz w:val="40"/>
                <w:szCs w:val="40"/>
                <w:lang w:val="en-GB"/>
              </w:rPr>
              <w:t>Asset Information Sheet</w:t>
            </w:r>
          </w:p>
          <w:p w:rsidR="00BD3196" w:rsidRDefault="00BD3196" w:rsidP="00040C30">
            <w:pPr>
              <w:tabs>
                <w:tab w:val="right" w:pos="10500"/>
              </w:tabs>
              <w:jc w:val="center"/>
              <w:rPr>
                <w:rFonts w:ascii="Arial" w:hAnsi="Arial"/>
                <w:noProof w:val="0"/>
                <w:lang w:val="en-GB"/>
              </w:rPr>
            </w:pPr>
          </w:p>
        </w:tc>
      </w:tr>
    </w:tbl>
    <w:p w:rsidR="00BD3196" w:rsidRDefault="00BD3196">
      <w:pPr>
        <w:tabs>
          <w:tab w:val="right" w:pos="10500"/>
        </w:tabs>
        <w:rPr>
          <w:rFonts w:ascii="Arial" w:hAnsi="Arial"/>
          <w:noProof w:val="0"/>
          <w:lang w:val="en-GB"/>
        </w:rPr>
      </w:pPr>
    </w:p>
    <w:p w:rsidR="00BD3196" w:rsidRDefault="00BD3196">
      <w:pPr>
        <w:tabs>
          <w:tab w:val="right" w:pos="10500"/>
        </w:tabs>
        <w:rPr>
          <w:rFonts w:ascii="Arial" w:hAnsi="Arial"/>
          <w:noProof w:val="0"/>
          <w:lang w:val="en-GB"/>
        </w:rPr>
      </w:pPr>
    </w:p>
    <w:p w:rsidR="00BD3196" w:rsidRDefault="00BD3196">
      <w:pPr>
        <w:tabs>
          <w:tab w:val="left" w:pos="1470"/>
          <w:tab w:val="left" w:pos="2385"/>
          <w:tab w:val="left" w:pos="5670"/>
          <w:tab w:val="right" w:pos="10500"/>
        </w:tabs>
        <w:spacing w:line="360" w:lineRule="auto"/>
        <w:rPr>
          <w:rFonts w:ascii="Arial" w:hAnsi="Arial"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>Memo to:</w:t>
      </w:r>
      <w:r>
        <w:rPr>
          <w:rFonts w:ascii="Arial" w:hAnsi="Arial"/>
          <w:noProof w:val="0"/>
          <w:lang w:val="en-GB"/>
        </w:rPr>
        <w:tab/>
      </w:r>
      <w:r>
        <w:rPr>
          <w:rFonts w:ascii="Arial" w:hAnsi="Arial"/>
          <w:noProof w:val="0"/>
          <w:lang w:val="en-GB"/>
        </w:rPr>
        <w:tab/>
      </w:r>
    </w:p>
    <w:p w:rsidR="00BD3196" w:rsidRDefault="00BD3196">
      <w:pPr>
        <w:tabs>
          <w:tab w:val="left" w:pos="1470"/>
          <w:tab w:val="left" w:pos="2385"/>
          <w:tab w:val="left" w:pos="4962"/>
          <w:tab w:val="left" w:pos="5670"/>
          <w:tab w:val="right" w:pos="10500"/>
        </w:tabs>
        <w:spacing w:line="360" w:lineRule="auto"/>
        <w:rPr>
          <w:rFonts w:ascii="Arial" w:hAnsi="Arial"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>From:</w:t>
      </w:r>
      <w:r w:rsidR="00AD2758">
        <w:rPr>
          <w:rFonts w:ascii="Arial" w:hAnsi="Arial"/>
          <w:noProof w:val="0"/>
          <w:lang w:val="en-GB"/>
        </w:rPr>
        <w:tab/>
      </w:r>
      <w:r w:rsidR="008B3512">
        <w:rPr>
          <w:rFonts w:ascii="Arial" w:hAnsi="Arial"/>
          <w:noProof w:val="0"/>
          <w:lang w:val="en-GB"/>
        </w:rPr>
        <w:t>Assets Manager</w:t>
      </w:r>
      <w:r w:rsidR="00AD2758">
        <w:rPr>
          <w:rFonts w:ascii="Arial" w:hAnsi="Arial"/>
          <w:noProof w:val="0"/>
          <w:lang w:val="en-GB"/>
        </w:rPr>
        <w:tab/>
      </w:r>
      <w:r w:rsidR="00AD2758">
        <w:rPr>
          <w:rFonts w:ascii="Arial" w:hAnsi="Arial"/>
          <w:noProof w:val="0"/>
          <w:lang w:val="en-GB"/>
        </w:rPr>
        <w:tab/>
        <w:t xml:space="preserve">Ext: </w:t>
      </w:r>
      <w:r w:rsidR="00B8253C">
        <w:rPr>
          <w:rFonts w:ascii="Arial" w:hAnsi="Arial"/>
          <w:noProof w:val="0"/>
          <w:lang w:val="en-GB"/>
        </w:rPr>
        <w:t>86119</w:t>
      </w:r>
    </w:p>
    <w:p w:rsidR="00BD3196" w:rsidRDefault="00BD3196">
      <w:pPr>
        <w:tabs>
          <w:tab w:val="left" w:pos="1470"/>
          <w:tab w:val="left" w:pos="2385"/>
          <w:tab w:val="right" w:pos="10500"/>
        </w:tabs>
        <w:spacing w:line="360" w:lineRule="auto"/>
        <w:rPr>
          <w:rFonts w:ascii="Arial" w:hAnsi="Arial"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>Date:</w:t>
      </w:r>
      <w:r w:rsidR="00AD2758">
        <w:rPr>
          <w:rFonts w:ascii="Arial" w:hAnsi="Arial"/>
          <w:noProof w:val="0"/>
          <w:lang w:val="en-GB"/>
        </w:rPr>
        <w:tab/>
      </w:r>
    </w:p>
    <w:p w:rsidR="00BD3196" w:rsidRDefault="00BD3196">
      <w:pPr>
        <w:tabs>
          <w:tab w:val="left" w:pos="1470"/>
          <w:tab w:val="right" w:pos="10500"/>
        </w:tabs>
        <w:spacing w:line="360" w:lineRule="auto"/>
        <w:rPr>
          <w:rFonts w:ascii="Arial" w:hAnsi="Arial"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>Subject:</w:t>
      </w:r>
      <w:r>
        <w:rPr>
          <w:rFonts w:ascii="Arial" w:hAnsi="Arial"/>
          <w:noProof w:val="0"/>
          <w:lang w:val="en-GB"/>
        </w:rPr>
        <w:t xml:space="preserve"> </w:t>
      </w:r>
      <w:r>
        <w:rPr>
          <w:rFonts w:ascii="Arial" w:hAnsi="Arial"/>
          <w:noProof w:val="0"/>
          <w:lang w:val="en-GB"/>
        </w:rPr>
        <w:tab/>
        <w:t>Purchase of Plant &amp; Equipm</w:t>
      </w:r>
      <w:r w:rsidR="00F60D03">
        <w:rPr>
          <w:rFonts w:ascii="Arial" w:hAnsi="Arial"/>
          <w:noProof w:val="0"/>
          <w:lang w:val="en-GB"/>
        </w:rPr>
        <w:t>ent &amp; Computer Software over $10</w:t>
      </w:r>
      <w:r w:rsidR="00905A6B">
        <w:rPr>
          <w:rFonts w:ascii="Arial" w:hAnsi="Arial"/>
          <w:noProof w:val="0"/>
          <w:lang w:val="en-GB"/>
        </w:rPr>
        <w:t>,</w:t>
      </w:r>
      <w:r>
        <w:rPr>
          <w:rFonts w:ascii="Arial" w:hAnsi="Arial"/>
          <w:noProof w:val="0"/>
          <w:lang w:val="en-GB"/>
        </w:rPr>
        <w:t>000.</w:t>
      </w:r>
    </w:p>
    <w:p w:rsidR="00BD3196" w:rsidRDefault="00BD3196">
      <w:pPr>
        <w:tabs>
          <w:tab w:val="left" w:pos="1470"/>
          <w:tab w:val="right" w:pos="10500"/>
        </w:tabs>
        <w:rPr>
          <w:rFonts w:ascii="Arial" w:hAnsi="Arial"/>
          <w:noProof w:val="0"/>
          <w:lang w:val="en-GB"/>
        </w:rPr>
      </w:pPr>
    </w:p>
    <w:p w:rsidR="00BD3196" w:rsidRPr="00694CC8" w:rsidRDefault="00BD3196">
      <w:pPr>
        <w:spacing w:line="360" w:lineRule="auto"/>
        <w:rPr>
          <w:rFonts w:ascii="Arial" w:hAnsi="Arial"/>
          <w:noProof w:val="0"/>
          <w:lang w:val="en-GB"/>
        </w:rPr>
      </w:pPr>
      <w:r>
        <w:rPr>
          <w:rFonts w:ascii="Arial" w:hAnsi="Arial"/>
          <w:noProof w:val="0"/>
          <w:lang w:val="en-GB"/>
        </w:rPr>
        <w:t>A</w:t>
      </w:r>
      <w:r w:rsidR="006E632E">
        <w:rPr>
          <w:rFonts w:ascii="Arial" w:hAnsi="Arial"/>
          <w:noProof w:val="0"/>
          <w:lang w:val="en-GB"/>
        </w:rPr>
        <w:t>ssets purchased on Account Code</w:t>
      </w:r>
      <w:r>
        <w:rPr>
          <w:rFonts w:ascii="Arial" w:hAnsi="Arial"/>
          <w:noProof w:val="0"/>
          <w:lang w:val="en-GB"/>
        </w:rPr>
        <w:t xml:space="preserve"> 427 </w:t>
      </w:r>
      <w:r>
        <w:rPr>
          <w:rFonts w:ascii="Arial" w:hAnsi="Arial"/>
          <w:noProof w:val="0"/>
          <w:lang w:val="en-GB"/>
        </w:rPr>
        <w:noBreakHyphen/>
        <w:t xml:space="preserve"> Plant &amp; Equipment</w:t>
      </w:r>
      <w:r w:rsidR="009F211D">
        <w:rPr>
          <w:rFonts w:ascii="Arial" w:hAnsi="Arial"/>
          <w:noProof w:val="0"/>
          <w:lang w:val="en-GB"/>
        </w:rPr>
        <w:t>, and 426 – Software,</w:t>
      </w:r>
      <w:r>
        <w:rPr>
          <w:rFonts w:ascii="Arial" w:hAnsi="Arial"/>
          <w:noProof w:val="0"/>
          <w:lang w:val="en-GB"/>
        </w:rPr>
        <w:t xml:space="preserve"> must be recorded in the University's Asset Register, and to assist in creating the record your assistance is required to ensure that the correct information is recorded.</w:t>
      </w:r>
      <w:r w:rsidR="00694CC8">
        <w:rPr>
          <w:rFonts w:ascii="Arial" w:hAnsi="Arial"/>
          <w:noProof w:val="0"/>
          <w:lang w:val="en-GB"/>
        </w:rPr>
        <w:br/>
      </w:r>
    </w:p>
    <w:p w:rsidR="00BD3196" w:rsidRDefault="00BD3196">
      <w:pPr>
        <w:spacing w:line="360" w:lineRule="auto"/>
        <w:rPr>
          <w:rFonts w:ascii="Arial" w:hAnsi="Arial"/>
          <w:noProof w:val="0"/>
          <w:lang w:val="en-GB"/>
        </w:rPr>
      </w:pPr>
      <w:proofErr w:type="gramStart"/>
      <w:r>
        <w:rPr>
          <w:rFonts w:ascii="Arial" w:hAnsi="Arial"/>
          <w:noProof w:val="0"/>
          <w:lang w:val="en-GB"/>
        </w:rPr>
        <w:t>Staff responsible for the acquisition of these assets, please complete the</w:t>
      </w:r>
      <w:r w:rsidR="008B3512">
        <w:rPr>
          <w:rFonts w:ascii="Arial" w:hAnsi="Arial"/>
          <w:noProof w:val="0"/>
          <w:lang w:val="en-GB"/>
        </w:rPr>
        <w:t xml:space="preserve"> following information.</w:t>
      </w:r>
      <w:proofErr w:type="gramEnd"/>
    </w:p>
    <w:p w:rsidR="00BD3196" w:rsidRPr="00031558" w:rsidRDefault="00BD3196" w:rsidP="006B502C">
      <w:pPr>
        <w:tabs>
          <w:tab w:val="left" w:pos="8745"/>
          <w:tab w:val="right" w:pos="10500"/>
        </w:tabs>
        <w:rPr>
          <w:rFonts w:ascii="Arial" w:hAnsi="Arial"/>
          <w:noProof w:val="0"/>
          <w:sz w:val="16"/>
          <w:szCs w:val="16"/>
          <w:lang w:val="en-GB"/>
        </w:rPr>
      </w:pPr>
    </w:p>
    <w:p w:rsidR="00BD3196" w:rsidRDefault="00BD3196" w:rsidP="00031558">
      <w:pPr>
        <w:tabs>
          <w:tab w:val="left" w:pos="8745"/>
          <w:tab w:val="right" w:pos="10500"/>
        </w:tabs>
        <w:rPr>
          <w:rFonts w:ascii="Arial" w:hAnsi="Arial"/>
          <w:b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 xml:space="preserve">Purchasing Details: </w:t>
      </w:r>
    </w:p>
    <w:p w:rsidR="008B3512" w:rsidRPr="00031558" w:rsidRDefault="008B3512" w:rsidP="00031558">
      <w:pPr>
        <w:tabs>
          <w:tab w:val="left" w:pos="8745"/>
          <w:tab w:val="right" w:pos="10500"/>
        </w:tabs>
        <w:rPr>
          <w:rFonts w:ascii="Arial" w:hAnsi="Arial"/>
          <w:b/>
          <w:noProof w:val="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4961"/>
      </w:tblGrid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Supplier: 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Delivered to: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Purchase Requisition No: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Purchase Order No: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Organisation code on Requisition: 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495" w:type="dxa"/>
            <w:vAlign w:val="center"/>
          </w:tcPr>
          <w:p w:rsidR="00BD3196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Owner Organisation code if not the same as requisition:</w:t>
            </w:r>
          </w:p>
        </w:tc>
        <w:tc>
          <w:tcPr>
            <w:tcW w:w="4961" w:type="dxa"/>
            <w:vAlign w:val="center"/>
          </w:tcPr>
          <w:p w:rsidR="00BD3196" w:rsidRPr="005B1A9F" w:rsidRDefault="00BD3196" w:rsidP="008B3512">
            <w:pPr>
              <w:tabs>
                <w:tab w:val="left" w:pos="874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</w:tbl>
    <w:p w:rsidR="00BD3196" w:rsidRPr="00031558" w:rsidRDefault="00BD3196" w:rsidP="006B502C">
      <w:pPr>
        <w:tabs>
          <w:tab w:val="left" w:pos="195"/>
          <w:tab w:val="right" w:pos="10500"/>
        </w:tabs>
        <w:rPr>
          <w:rFonts w:ascii="Arial" w:hAnsi="Arial"/>
          <w:b/>
          <w:noProof w:val="0"/>
          <w:sz w:val="16"/>
          <w:szCs w:val="16"/>
          <w:lang w:val="en-GB"/>
        </w:rPr>
      </w:pPr>
    </w:p>
    <w:p w:rsidR="00BD3196" w:rsidRDefault="00BD3196" w:rsidP="006B502C">
      <w:pPr>
        <w:tabs>
          <w:tab w:val="left" w:pos="195"/>
          <w:tab w:val="right" w:pos="10500"/>
        </w:tabs>
        <w:rPr>
          <w:rFonts w:ascii="Arial" w:hAnsi="Arial"/>
          <w:b/>
          <w:noProof w:val="0"/>
          <w:lang w:val="en-GB"/>
        </w:rPr>
      </w:pPr>
      <w:r>
        <w:rPr>
          <w:rFonts w:ascii="Arial" w:hAnsi="Arial"/>
          <w:b/>
          <w:noProof w:val="0"/>
          <w:lang w:val="en-GB"/>
        </w:rPr>
        <w:t>Information Required</w:t>
      </w:r>
      <w:r w:rsidR="00AD2758">
        <w:rPr>
          <w:rFonts w:ascii="Arial" w:hAnsi="Arial"/>
          <w:b/>
          <w:noProof w:val="0"/>
          <w:lang w:val="en-GB"/>
        </w:rPr>
        <w:t>:</w:t>
      </w:r>
    </w:p>
    <w:p w:rsidR="008B3512" w:rsidRPr="00031558" w:rsidRDefault="008B3512" w:rsidP="006B502C">
      <w:pPr>
        <w:tabs>
          <w:tab w:val="left" w:pos="195"/>
          <w:tab w:val="right" w:pos="10500"/>
        </w:tabs>
        <w:rPr>
          <w:rFonts w:ascii="Arial" w:hAnsi="Arial"/>
          <w:b/>
          <w:noProof w:val="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559"/>
        <w:gridCol w:w="3402"/>
      </w:tblGrid>
      <w:tr w:rsidR="00031558" w:rsidTr="008B3512">
        <w:trPr>
          <w:trHeight w:val="397"/>
        </w:trPr>
        <w:tc>
          <w:tcPr>
            <w:tcW w:w="5495" w:type="dxa"/>
            <w:vAlign w:val="center"/>
          </w:tcPr>
          <w:p w:rsidR="00031558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Description o</w:t>
            </w:r>
            <w:r w:rsidR="0040576E">
              <w:rPr>
                <w:rFonts w:ascii="Arial" w:hAnsi="Arial"/>
                <w:noProof w:val="0"/>
                <w:lang w:val="en-GB"/>
              </w:rPr>
              <w:t>f each new asset costing over $10</w:t>
            </w:r>
            <w:r>
              <w:rPr>
                <w:rFonts w:ascii="Arial" w:hAnsi="Arial"/>
                <w:noProof w:val="0"/>
                <w:lang w:val="en-GB"/>
              </w:rPr>
              <w:t>,000</w:t>
            </w:r>
          </w:p>
        </w:tc>
        <w:tc>
          <w:tcPr>
            <w:tcW w:w="1559" w:type="dxa"/>
            <w:vAlign w:val="center"/>
          </w:tcPr>
          <w:p w:rsidR="00031558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Model</w:t>
            </w:r>
          </w:p>
        </w:tc>
        <w:tc>
          <w:tcPr>
            <w:tcW w:w="3402" w:type="dxa"/>
            <w:vAlign w:val="center"/>
          </w:tcPr>
          <w:p w:rsidR="00031558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Serial Number</w:t>
            </w:r>
          </w:p>
        </w:tc>
      </w:tr>
      <w:tr w:rsidR="00031558" w:rsidRPr="005B1A9F" w:rsidTr="008B3512">
        <w:trPr>
          <w:trHeight w:val="397"/>
        </w:trPr>
        <w:tc>
          <w:tcPr>
            <w:tcW w:w="5495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3402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031558" w:rsidRPr="005B1A9F" w:rsidTr="008B3512">
        <w:trPr>
          <w:trHeight w:val="397"/>
        </w:trPr>
        <w:tc>
          <w:tcPr>
            <w:tcW w:w="5495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3402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031558" w:rsidRPr="005B1A9F" w:rsidTr="008B3512">
        <w:trPr>
          <w:trHeight w:val="397"/>
        </w:trPr>
        <w:tc>
          <w:tcPr>
            <w:tcW w:w="5495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3402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031558" w:rsidRPr="005B1A9F" w:rsidTr="008B3512">
        <w:trPr>
          <w:trHeight w:val="397"/>
        </w:trPr>
        <w:tc>
          <w:tcPr>
            <w:tcW w:w="5495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3402" w:type="dxa"/>
            <w:vAlign w:val="center"/>
          </w:tcPr>
          <w:p w:rsidR="00031558" w:rsidRPr="005B1A9F" w:rsidRDefault="000315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</w:tbl>
    <w:p w:rsidR="00AD2758" w:rsidRDefault="00AD2758" w:rsidP="006B502C">
      <w:pPr>
        <w:tabs>
          <w:tab w:val="left" w:pos="195"/>
          <w:tab w:val="right" w:pos="10500"/>
        </w:tabs>
        <w:rPr>
          <w:rFonts w:ascii="Arial" w:hAnsi="Arial"/>
          <w:i/>
          <w:noProof w:val="0"/>
          <w:sz w:val="16"/>
          <w:lang w:val="en-GB"/>
        </w:rPr>
      </w:pPr>
    </w:p>
    <w:p w:rsidR="00BD3196" w:rsidRDefault="00BD3196" w:rsidP="006B502C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lang w:val="en-GB"/>
        </w:rPr>
      </w:pPr>
      <w:r>
        <w:rPr>
          <w:rFonts w:ascii="Arial" w:hAnsi="Arial"/>
          <w:i/>
          <w:noProof w:val="0"/>
          <w:sz w:val="16"/>
          <w:lang w:val="en-GB"/>
        </w:rPr>
        <w:t>Note:</w:t>
      </w:r>
      <w:r>
        <w:rPr>
          <w:rFonts w:ascii="Arial" w:hAnsi="Arial"/>
          <w:noProof w:val="0"/>
          <w:sz w:val="16"/>
          <w:lang w:val="en-GB"/>
        </w:rPr>
        <w:t xml:space="preserve"> Attach a second sheet if necessary</w:t>
      </w:r>
    </w:p>
    <w:p w:rsidR="008F42BC" w:rsidRPr="00031558" w:rsidRDefault="008F42BC" w:rsidP="006B502C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8"/>
        <w:gridCol w:w="3247"/>
        <w:gridCol w:w="1701"/>
      </w:tblGrid>
      <w:tr w:rsidR="00BD3196" w:rsidTr="008B3512">
        <w:trPr>
          <w:trHeight w:val="397"/>
        </w:trPr>
        <w:tc>
          <w:tcPr>
            <w:tcW w:w="5508" w:type="dxa"/>
            <w:vAlign w:val="center"/>
          </w:tcPr>
          <w:p w:rsidR="00BD3196" w:rsidRDefault="00AD27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Location of A</w:t>
            </w:r>
            <w:r w:rsidR="00BD3196">
              <w:rPr>
                <w:rFonts w:ascii="Arial" w:hAnsi="Arial"/>
                <w:noProof w:val="0"/>
                <w:lang w:val="en-GB"/>
              </w:rPr>
              <w:t>sset:</w:t>
            </w:r>
            <w:r>
              <w:rPr>
                <w:rFonts w:ascii="Arial" w:hAnsi="Arial"/>
                <w:noProof w:val="0"/>
                <w:lang w:val="en-GB"/>
              </w:rPr>
              <w:t xml:space="preserve"> Building Name and Number</w:t>
            </w:r>
          </w:p>
        </w:tc>
        <w:tc>
          <w:tcPr>
            <w:tcW w:w="4948" w:type="dxa"/>
            <w:gridSpan w:val="2"/>
          </w:tcPr>
          <w:p w:rsidR="00BD3196" w:rsidRPr="005B1A9F" w:rsidRDefault="00BD3196" w:rsidP="006B502C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508" w:type="dxa"/>
            <w:vAlign w:val="center"/>
          </w:tcPr>
          <w:p w:rsidR="00BD3196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Room No:</w:t>
            </w:r>
          </w:p>
        </w:tc>
        <w:tc>
          <w:tcPr>
            <w:tcW w:w="4948" w:type="dxa"/>
            <w:gridSpan w:val="2"/>
          </w:tcPr>
          <w:p w:rsidR="00BD3196" w:rsidRPr="005B1A9F" w:rsidRDefault="00BD3196" w:rsidP="006B502C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508" w:type="dxa"/>
            <w:vAlign w:val="center"/>
          </w:tcPr>
          <w:p w:rsidR="00BD3196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Staff member responsible for the asset:</w:t>
            </w:r>
          </w:p>
        </w:tc>
        <w:tc>
          <w:tcPr>
            <w:tcW w:w="3247" w:type="dxa"/>
            <w:vAlign w:val="center"/>
          </w:tcPr>
          <w:p w:rsidR="00BD3196" w:rsidRPr="005B1A9F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BD3196" w:rsidRPr="005B1A9F" w:rsidRDefault="00AD27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Ext No: </w:t>
            </w:r>
          </w:p>
        </w:tc>
      </w:tr>
      <w:tr w:rsidR="00BD3196" w:rsidTr="008B3512">
        <w:trPr>
          <w:trHeight w:val="397"/>
        </w:trPr>
        <w:tc>
          <w:tcPr>
            <w:tcW w:w="5508" w:type="dxa"/>
            <w:vAlign w:val="center"/>
          </w:tcPr>
          <w:p w:rsidR="00BD3196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Is the asset in use, instal</w:t>
            </w:r>
            <w:r w:rsidR="00AD2758">
              <w:rPr>
                <w:rFonts w:ascii="Arial" w:hAnsi="Arial"/>
                <w:noProof w:val="0"/>
                <w:lang w:val="en-GB"/>
              </w:rPr>
              <w:t>led and operational    Y / N</w:t>
            </w:r>
          </w:p>
          <w:p w:rsidR="00BD3196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If not, please advise:</w:t>
            </w:r>
          </w:p>
        </w:tc>
        <w:tc>
          <w:tcPr>
            <w:tcW w:w="4948" w:type="dxa"/>
            <w:gridSpan w:val="2"/>
            <w:vAlign w:val="center"/>
          </w:tcPr>
          <w:p w:rsidR="00BD3196" w:rsidRPr="005B1A9F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</w:tr>
      <w:tr w:rsidR="00BD3196" w:rsidTr="008B3512">
        <w:trPr>
          <w:trHeight w:val="397"/>
        </w:trPr>
        <w:tc>
          <w:tcPr>
            <w:tcW w:w="5508" w:type="dxa"/>
            <w:vAlign w:val="center"/>
          </w:tcPr>
          <w:p w:rsidR="00BD3196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Name of staff member completing form:</w:t>
            </w:r>
          </w:p>
        </w:tc>
        <w:tc>
          <w:tcPr>
            <w:tcW w:w="3247" w:type="dxa"/>
            <w:vAlign w:val="center"/>
          </w:tcPr>
          <w:p w:rsidR="00BD3196" w:rsidRPr="005B1A9F" w:rsidRDefault="00BD3196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BD3196" w:rsidRPr="005B1A9F" w:rsidRDefault="00AD2758" w:rsidP="008B3512">
            <w:pPr>
              <w:tabs>
                <w:tab w:val="left" w:pos="195"/>
                <w:tab w:val="right" w:pos="10500"/>
              </w:tabs>
              <w:rPr>
                <w:rFonts w:ascii="Arial" w:hAnsi="Arial"/>
                <w:b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Ext No: </w:t>
            </w:r>
          </w:p>
        </w:tc>
      </w:tr>
    </w:tbl>
    <w:p w:rsidR="00BD3196" w:rsidRPr="00031558" w:rsidRDefault="00BD3196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szCs w:val="16"/>
          <w:lang w:val="en-GB"/>
        </w:rPr>
      </w:pPr>
    </w:p>
    <w:p w:rsidR="00BD3196" w:rsidRDefault="00BD3196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lang w:val="en-GB"/>
        </w:rPr>
      </w:pPr>
      <w:r>
        <w:rPr>
          <w:rFonts w:ascii="Arial" w:hAnsi="Arial"/>
          <w:noProof w:val="0"/>
          <w:sz w:val="16"/>
          <w:lang w:val="en-GB"/>
        </w:rPr>
        <w:t xml:space="preserve">Please return this form to </w:t>
      </w:r>
      <w:r w:rsidR="008B3512">
        <w:rPr>
          <w:rFonts w:ascii="Arial" w:hAnsi="Arial"/>
          <w:noProof w:val="0"/>
          <w:sz w:val="16"/>
          <w:lang w:val="en-GB"/>
        </w:rPr>
        <w:t xml:space="preserve">the </w:t>
      </w:r>
      <w:r w:rsidR="00B8253C">
        <w:rPr>
          <w:rFonts w:ascii="Arial" w:hAnsi="Arial"/>
          <w:noProof w:val="0"/>
          <w:sz w:val="16"/>
          <w:lang w:val="en-GB"/>
        </w:rPr>
        <w:t xml:space="preserve">Asset Manager, </w:t>
      </w:r>
      <w:proofErr w:type="gramStart"/>
      <w:r w:rsidR="00B8253C">
        <w:rPr>
          <w:rFonts w:ascii="Arial" w:hAnsi="Arial"/>
          <w:noProof w:val="0"/>
          <w:sz w:val="16"/>
          <w:lang w:val="en-GB"/>
        </w:rPr>
        <w:t>The</w:t>
      </w:r>
      <w:proofErr w:type="gramEnd"/>
      <w:r w:rsidR="00B8253C">
        <w:rPr>
          <w:rFonts w:ascii="Arial" w:hAnsi="Arial"/>
          <w:noProof w:val="0"/>
          <w:sz w:val="16"/>
          <w:lang w:val="en-GB"/>
        </w:rPr>
        <w:t xml:space="preserve"> Grange, Bathurst (TEL: 02 63</w:t>
      </w:r>
      <w:r w:rsidR="008B3512">
        <w:rPr>
          <w:rFonts w:ascii="Arial" w:hAnsi="Arial"/>
          <w:noProof w:val="0"/>
          <w:sz w:val="16"/>
          <w:lang w:val="en-GB"/>
        </w:rPr>
        <w:t>3</w:t>
      </w:r>
      <w:r w:rsidR="00B8253C">
        <w:rPr>
          <w:rFonts w:ascii="Arial" w:hAnsi="Arial"/>
          <w:noProof w:val="0"/>
          <w:sz w:val="16"/>
          <w:lang w:val="en-GB"/>
        </w:rPr>
        <w:t>8</w:t>
      </w:r>
      <w:r w:rsidR="008B3512">
        <w:rPr>
          <w:rFonts w:ascii="Arial" w:hAnsi="Arial"/>
          <w:noProof w:val="0"/>
          <w:sz w:val="16"/>
          <w:lang w:val="en-GB"/>
        </w:rPr>
        <w:t xml:space="preserve"> </w:t>
      </w:r>
      <w:r w:rsidR="00B8253C">
        <w:rPr>
          <w:rFonts w:ascii="Arial" w:hAnsi="Arial"/>
          <w:noProof w:val="0"/>
          <w:sz w:val="16"/>
          <w:lang w:val="en-GB"/>
        </w:rPr>
        <w:t>6119</w:t>
      </w:r>
      <w:r w:rsidR="008B3512">
        <w:rPr>
          <w:rFonts w:ascii="Arial" w:hAnsi="Arial"/>
          <w:noProof w:val="0"/>
          <w:sz w:val="16"/>
          <w:lang w:val="en-GB"/>
        </w:rPr>
        <w:t xml:space="preserve">) or Email: </w:t>
      </w:r>
      <w:hyperlink r:id="rId7" w:history="1">
        <w:r w:rsidR="008B3512" w:rsidRPr="00CB64D1">
          <w:rPr>
            <w:rStyle w:val="Hyperlink"/>
            <w:rFonts w:ascii="Arial" w:hAnsi="Arial"/>
            <w:noProof w:val="0"/>
            <w:sz w:val="16"/>
            <w:lang w:val="en-GB"/>
          </w:rPr>
          <w:t>assets@csu.edu.au</w:t>
        </w:r>
      </w:hyperlink>
      <w:r w:rsidR="008B3512">
        <w:rPr>
          <w:rFonts w:ascii="Arial" w:hAnsi="Arial"/>
          <w:noProof w:val="0"/>
          <w:sz w:val="16"/>
          <w:lang w:val="en-GB"/>
        </w:rPr>
        <w:t xml:space="preserve"> </w:t>
      </w:r>
      <w:r w:rsidR="008B3512">
        <w:rPr>
          <w:rFonts w:ascii="Arial" w:hAnsi="Arial"/>
          <w:noProof w:val="0"/>
          <w:sz w:val="16"/>
          <w:lang w:val="en-GB"/>
        </w:rPr>
        <w:br/>
      </w:r>
      <w:r>
        <w:rPr>
          <w:rFonts w:ascii="Arial" w:hAnsi="Arial"/>
          <w:noProof w:val="0"/>
          <w:sz w:val="16"/>
          <w:lang w:val="en-GB"/>
        </w:rPr>
        <w:t>Thank you.</w:t>
      </w:r>
    </w:p>
    <w:p w:rsidR="008F42BC" w:rsidRDefault="008F42BC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szCs w:val="16"/>
          <w:lang w:val="en-GB"/>
        </w:rPr>
      </w:pPr>
    </w:p>
    <w:p w:rsidR="008B3512" w:rsidRPr="00031558" w:rsidRDefault="008B3512">
      <w:pPr>
        <w:tabs>
          <w:tab w:val="left" w:pos="195"/>
          <w:tab w:val="right" w:pos="10500"/>
        </w:tabs>
        <w:rPr>
          <w:rFonts w:ascii="Arial" w:hAnsi="Arial"/>
          <w:noProof w:val="0"/>
          <w:sz w:val="16"/>
          <w:szCs w:val="16"/>
          <w:lang w:val="en-GB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/>
      </w:tblPr>
      <w:tblGrid>
        <w:gridCol w:w="5387"/>
        <w:gridCol w:w="4933"/>
      </w:tblGrid>
      <w:tr w:rsidR="00BD3196" w:rsidTr="00D80D52">
        <w:tc>
          <w:tcPr>
            <w:tcW w:w="5387" w:type="dxa"/>
            <w:shd w:val="clear" w:color="auto" w:fill="D9D9D9" w:themeFill="background1" w:themeFillShade="D9"/>
          </w:tcPr>
          <w:p w:rsidR="00BD3196" w:rsidRDefault="00BD3196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Asset Office Use Only:</w:t>
            </w:r>
          </w:p>
          <w:p w:rsidR="00BD3196" w:rsidRDefault="00BD3196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</w:p>
          <w:p w:rsidR="006B502C" w:rsidRDefault="006B502C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</w:p>
          <w:p w:rsidR="006B502C" w:rsidRDefault="006B502C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</w:p>
          <w:p w:rsidR="00BD3196" w:rsidRDefault="00BD3196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Asset No: </w:t>
            </w:r>
          </w:p>
        </w:tc>
        <w:tc>
          <w:tcPr>
            <w:tcW w:w="4933" w:type="dxa"/>
            <w:shd w:val="clear" w:color="auto" w:fill="D9D9D9" w:themeFill="background1" w:themeFillShade="D9"/>
          </w:tcPr>
          <w:p w:rsidR="00BD3196" w:rsidRDefault="00BD3196">
            <w:pPr>
              <w:tabs>
                <w:tab w:val="left" w:pos="195"/>
                <w:tab w:val="right" w:pos="10500"/>
              </w:tabs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Comments:</w:t>
            </w:r>
          </w:p>
        </w:tc>
      </w:tr>
    </w:tbl>
    <w:p w:rsidR="00BD3196" w:rsidRDefault="00BD3196">
      <w:pPr>
        <w:tabs>
          <w:tab w:val="right" w:pos="10500"/>
        </w:tabs>
        <w:rPr>
          <w:rFonts w:ascii="Arial" w:hAnsi="Arial"/>
          <w:noProof w:val="0"/>
          <w:lang w:val="en-GB"/>
        </w:rPr>
      </w:pPr>
    </w:p>
    <w:sectPr w:rsidR="00BD3196" w:rsidSect="00694CC8">
      <w:headerReference w:type="default" r:id="rId8"/>
      <w:pgSz w:w="11907" w:h="16839" w:code="9"/>
      <w:pgMar w:top="851" w:right="720" w:bottom="42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0C8" w:rsidRDefault="004650C8">
      <w:r>
        <w:separator/>
      </w:r>
    </w:p>
  </w:endnote>
  <w:endnote w:type="continuationSeparator" w:id="0">
    <w:p w:rsidR="004650C8" w:rsidRDefault="00465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0C8" w:rsidRDefault="004650C8">
      <w:r>
        <w:separator/>
      </w:r>
    </w:p>
  </w:footnote>
  <w:footnote w:type="continuationSeparator" w:id="0">
    <w:p w:rsidR="004650C8" w:rsidRDefault="00465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2BC" w:rsidRDefault="008F42BC" w:rsidP="00FE51B8">
    <w:pPr>
      <w:pStyle w:val="Header"/>
    </w:pPr>
    <w:r>
      <w:rPr>
        <w:sz w:val="14"/>
      </w:rPr>
      <w:t>FORM FD23.030</w:t>
    </w:r>
    <w:r w:rsidR="008D6993">
      <w:rPr>
        <w:sz w:val="14"/>
      </w:rPr>
      <w:t>9</w:t>
    </w:r>
  </w:p>
  <w:p w:rsidR="008F42BC" w:rsidRDefault="008F42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E1278D"/>
    <w:rsid w:val="0000408F"/>
    <w:rsid w:val="00031558"/>
    <w:rsid w:val="00040C30"/>
    <w:rsid w:val="00125B51"/>
    <w:rsid w:val="00276C33"/>
    <w:rsid w:val="003F0570"/>
    <w:rsid w:val="0040576E"/>
    <w:rsid w:val="004650C8"/>
    <w:rsid w:val="0047209E"/>
    <w:rsid w:val="005748C3"/>
    <w:rsid w:val="005B1A9F"/>
    <w:rsid w:val="005B7B42"/>
    <w:rsid w:val="00657D01"/>
    <w:rsid w:val="00694CC8"/>
    <w:rsid w:val="006B502C"/>
    <w:rsid w:val="006E632E"/>
    <w:rsid w:val="007065CD"/>
    <w:rsid w:val="007B265F"/>
    <w:rsid w:val="008B3512"/>
    <w:rsid w:val="008D6993"/>
    <w:rsid w:val="008F42BC"/>
    <w:rsid w:val="00905A6B"/>
    <w:rsid w:val="009F211D"/>
    <w:rsid w:val="00AA6056"/>
    <w:rsid w:val="00AD2758"/>
    <w:rsid w:val="00B8253C"/>
    <w:rsid w:val="00BD3196"/>
    <w:rsid w:val="00D20F37"/>
    <w:rsid w:val="00D80D52"/>
    <w:rsid w:val="00E1278D"/>
    <w:rsid w:val="00F60D03"/>
    <w:rsid w:val="00FE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8F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Heading1">
    <w:name w:val="heading 1"/>
    <w:basedOn w:val="Normal"/>
    <w:next w:val="Normal"/>
    <w:qFormat/>
    <w:rsid w:val="0000408F"/>
    <w:pPr>
      <w:outlineLvl w:val="0"/>
    </w:pPr>
  </w:style>
  <w:style w:type="paragraph" w:styleId="Heading2">
    <w:name w:val="heading 2"/>
    <w:basedOn w:val="Normal"/>
    <w:next w:val="Normal"/>
    <w:qFormat/>
    <w:rsid w:val="0000408F"/>
    <w:pPr>
      <w:outlineLvl w:val="1"/>
    </w:pPr>
  </w:style>
  <w:style w:type="paragraph" w:styleId="Heading3">
    <w:name w:val="heading 3"/>
    <w:basedOn w:val="Normal"/>
    <w:next w:val="Normal"/>
    <w:qFormat/>
    <w:rsid w:val="0000408F"/>
    <w:pPr>
      <w:outlineLvl w:val="2"/>
    </w:pPr>
  </w:style>
  <w:style w:type="paragraph" w:styleId="Heading4">
    <w:name w:val="heading 4"/>
    <w:basedOn w:val="Normal"/>
    <w:next w:val="Normal"/>
    <w:qFormat/>
    <w:rsid w:val="0000408F"/>
    <w:pPr>
      <w:outlineLvl w:val="3"/>
    </w:pPr>
  </w:style>
  <w:style w:type="paragraph" w:styleId="Heading5">
    <w:name w:val="heading 5"/>
    <w:basedOn w:val="Normal"/>
    <w:next w:val="Normal"/>
    <w:qFormat/>
    <w:rsid w:val="0000408F"/>
    <w:pPr>
      <w:outlineLvl w:val="4"/>
    </w:pPr>
  </w:style>
  <w:style w:type="paragraph" w:styleId="Heading6">
    <w:name w:val="heading 6"/>
    <w:basedOn w:val="Normal"/>
    <w:next w:val="Normal"/>
    <w:qFormat/>
    <w:rsid w:val="0000408F"/>
    <w:pPr>
      <w:outlineLvl w:val="5"/>
    </w:pPr>
  </w:style>
  <w:style w:type="paragraph" w:styleId="Heading7">
    <w:name w:val="heading 7"/>
    <w:basedOn w:val="Normal"/>
    <w:next w:val="Normal"/>
    <w:qFormat/>
    <w:rsid w:val="0000408F"/>
    <w:pPr>
      <w:outlineLvl w:val="6"/>
    </w:pPr>
  </w:style>
  <w:style w:type="paragraph" w:styleId="Heading8">
    <w:name w:val="heading 8"/>
    <w:basedOn w:val="Normal"/>
    <w:next w:val="Normal"/>
    <w:qFormat/>
    <w:rsid w:val="0000408F"/>
    <w:pPr>
      <w:outlineLvl w:val="7"/>
    </w:pPr>
  </w:style>
  <w:style w:type="paragraph" w:styleId="Heading9">
    <w:name w:val="heading 9"/>
    <w:basedOn w:val="Normal"/>
    <w:next w:val="Normal"/>
    <w:qFormat/>
    <w:rsid w:val="00004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51B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E51B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5CD"/>
    <w:rPr>
      <w:rFonts w:ascii="Tahoma" w:hAnsi="Tahoma" w:cs="Tahoma"/>
      <w:noProof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35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ssets@csu.edu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Charles Sturt University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ckolbe</dc:creator>
  <cp:keywords/>
  <dc:description/>
  <cp:lastModifiedBy>nharris</cp:lastModifiedBy>
  <cp:revision>9</cp:revision>
  <cp:lastPrinted>2008-03-17T23:39:00Z</cp:lastPrinted>
  <dcterms:created xsi:type="dcterms:W3CDTF">2012-05-10T05:16:00Z</dcterms:created>
  <dcterms:modified xsi:type="dcterms:W3CDTF">2014-02-27T04:14:00Z</dcterms:modified>
</cp:coreProperties>
</file>